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DF" w:rsidRDefault="009046DF" w:rsidP="00CE64D8">
      <w:pPr>
        <w:rPr>
          <w:rFonts w:ascii="方正小标宋_GBK" w:eastAsia="方正小标宋_GBK" w:cs="Times New Roman"/>
          <w:sz w:val="32"/>
          <w:szCs w:val="32"/>
        </w:rPr>
      </w:pPr>
      <w:r w:rsidRPr="00CE64D8">
        <w:rPr>
          <w:rFonts w:ascii="方正小标宋_GBK" w:eastAsia="方正小标宋_GBK" w:cs="方正小标宋_GBK" w:hint="eastAsia"/>
          <w:sz w:val="32"/>
          <w:szCs w:val="32"/>
        </w:rPr>
        <w:t>企业自助变更除企业名称、法人代表项目以外的流程</w:t>
      </w:r>
    </w:p>
    <w:p w:rsidR="009046DF" w:rsidRDefault="009046DF" w:rsidP="00CE64D8">
      <w:pPr>
        <w:ind w:firstLineChars="200" w:firstLine="600"/>
        <w:rPr>
          <w:rFonts w:ascii="黑体" w:eastAsia="黑体" w:cs="Times New Roman"/>
          <w:color w:val="FF0000"/>
          <w:sz w:val="30"/>
          <w:szCs w:val="30"/>
        </w:rPr>
      </w:pPr>
    </w:p>
    <w:p w:rsidR="009046DF" w:rsidRPr="00CE64D8" w:rsidRDefault="009046DF" w:rsidP="00CE64D8">
      <w:pPr>
        <w:pStyle w:val="a5"/>
        <w:ind w:firstLine="640"/>
        <w:rPr>
          <w:rFonts w:ascii="方正黑体_GBK" w:eastAsia="方正黑体_GBK" w:cs="Times New Roman"/>
          <w:sz w:val="32"/>
          <w:szCs w:val="32"/>
        </w:rPr>
      </w:pPr>
      <w:r w:rsidRPr="00CE64D8">
        <w:rPr>
          <w:rFonts w:ascii="方正黑体_GBK" w:eastAsia="方正黑体_GBK" w:cs="方正黑体_GBK" w:hint="eastAsia"/>
          <w:sz w:val="32"/>
          <w:szCs w:val="32"/>
        </w:rPr>
        <w:t>一、企业自助办理信息变更：</w:t>
      </w:r>
    </w:p>
    <w:p w:rsidR="009046DF" w:rsidRPr="00CE64D8" w:rsidRDefault="009046DF" w:rsidP="00CE64D8">
      <w:pPr>
        <w:ind w:firstLineChars="200" w:firstLine="640"/>
        <w:rPr>
          <w:rFonts w:ascii="方正仿宋_GBK" w:eastAsia="方正仿宋_GBK" w:cs="Times New Roman"/>
          <w:sz w:val="32"/>
          <w:szCs w:val="32"/>
        </w:rPr>
      </w:pPr>
      <w:r w:rsidRPr="00CE64D8">
        <w:rPr>
          <w:rFonts w:ascii="Times New Roman" w:eastAsia="方正仿宋_GBK" w:hAnsi="Times New Roman" w:cs="Times New Roman"/>
          <w:sz w:val="32"/>
          <w:szCs w:val="32"/>
        </w:rPr>
        <w:t>1</w:t>
      </w:r>
      <w:r w:rsidRPr="00CE64D8">
        <w:rPr>
          <w:rFonts w:ascii="Times New Roman" w:eastAsia="方正仿宋_GBK" w:hAnsi="Times New Roman" w:cs="方正仿宋_GBK" w:hint="eastAsia"/>
          <w:sz w:val="32"/>
          <w:szCs w:val="32"/>
        </w:rPr>
        <w:t>．输入网址</w:t>
      </w:r>
      <w:r w:rsidRPr="00CE64D8">
        <w:rPr>
          <w:rFonts w:ascii="Times New Roman" w:eastAsia="方正仿宋_GBK" w:hAnsi="Times New Roman" w:cs="Times New Roman"/>
          <w:sz w:val="32"/>
          <w:szCs w:val="32"/>
        </w:rPr>
        <w:t>e.chinaport.gov.cn</w:t>
      </w:r>
      <w:r w:rsidRPr="00CE64D8">
        <w:rPr>
          <w:rFonts w:ascii="Times New Roman" w:eastAsia="方正仿宋_GBK" w:hAnsi="Times New Roman" w:cs="方正仿宋_GBK" w:hint="eastAsia"/>
          <w:sz w:val="32"/>
          <w:szCs w:val="32"/>
        </w:rPr>
        <w:t>，</w:t>
      </w:r>
      <w:r w:rsidRPr="00CE64D8">
        <w:rPr>
          <w:rFonts w:ascii="方正仿宋_GBK" w:eastAsia="方正仿宋_GBK" w:cs="方正仿宋_GBK" w:hint="eastAsia"/>
          <w:sz w:val="32"/>
          <w:szCs w:val="32"/>
        </w:rPr>
        <w:t>点击【身份认证</w:t>
      </w:r>
      <w:r>
        <w:rPr>
          <w:rFonts w:ascii="方正仿宋_GBK" w:eastAsia="方正仿宋_GBK" w:cs="方正仿宋_GBK" w:hint="eastAsia"/>
          <w:sz w:val="32"/>
          <w:szCs w:val="32"/>
        </w:rPr>
        <w:t>管理</w:t>
      </w:r>
      <w:r w:rsidRPr="00CE64D8">
        <w:rPr>
          <w:rFonts w:ascii="方正仿宋_GBK" w:eastAsia="方正仿宋_GBK" w:cs="方正仿宋_GBK" w:hint="eastAsia"/>
          <w:sz w:val="32"/>
          <w:szCs w:val="32"/>
        </w:rPr>
        <w:t>】</w:t>
      </w:r>
      <w:r w:rsidR="00B72CFB">
        <w:rPr>
          <w:rFonts w:ascii="方正仿宋_GBK" w:eastAsia="方正仿宋_GBK" w:cs="方正仿宋_GBK" w:hint="eastAsia"/>
          <w:sz w:val="32"/>
          <w:szCs w:val="32"/>
        </w:rPr>
        <w:t>子系统</w:t>
      </w:r>
      <w:bookmarkStart w:id="0" w:name="_GoBack"/>
      <w:bookmarkEnd w:id="0"/>
      <w:r w:rsidRPr="00CE64D8">
        <w:rPr>
          <w:rFonts w:ascii="方正仿宋_GBK" w:eastAsia="方正仿宋_GBK" w:cs="方正仿宋_GBK" w:hint="eastAsia"/>
          <w:sz w:val="32"/>
          <w:szCs w:val="32"/>
        </w:rPr>
        <w:t>。</w:t>
      </w:r>
    </w:p>
    <w:p w:rsidR="009046DF" w:rsidRDefault="00B72CFB">
      <w:pPr>
        <w:rPr>
          <w:rFonts w:cs="Times New Roman"/>
          <w:sz w:val="28"/>
          <w:szCs w:val="28"/>
        </w:rPr>
      </w:pPr>
      <w:r>
        <w:rPr>
          <w:rFonts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style="width:5in;height:225pt;visibility:visible">
            <v:imagedata r:id="rId7" o:title=""/>
          </v:shape>
        </w:pict>
      </w:r>
    </w:p>
    <w:p w:rsidR="009046DF" w:rsidRPr="00CE64D8" w:rsidRDefault="009046DF" w:rsidP="00CE64D8">
      <w:pPr>
        <w:ind w:firstLineChars="200" w:firstLine="640"/>
        <w:rPr>
          <w:rFonts w:ascii="Times New Roman" w:eastAsia="方正仿宋_GBK" w:hAnsi="Times New Roman" w:cs="Times New Roman"/>
          <w:sz w:val="32"/>
          <w:szCs w:val="32"/>
        </w:rPr>
      </w:pPr>
      <w:r w:rsidRPr="00CE64D8">
        <w:rPr>
          <w:rFonts w:ascii="Times New Roman" w:eastAsia="方正仿宋_GBK" w:hAnsi="Times New Roman" w:cs="Times New Roman"/>
          <w:sz w:val="32"/>
          <w:szCs w:val="32"/>
        </w:rPr>
        <w:t xml:space="preserve">2. </w:t>
      </w:r>
      <w:r w:rsidRPr="00CE64D8">
        <w:rPr>
          <w:rFonts w:ascii="Times New Roman" w:eastAsia="方正仿宋_GBK" w:hAnsi="Times New Roman" w:cs="方正仿宋_GBK" w:hint="eastAsia"/>
          <w:sz w:val="32"/>
          <w:szCs w:val="32"/>
        </w:rPr>
        <w:t>插入</w:t>
      </w:r>
      <w:r w:rsidRPr="00CE64D8">
        <w:rPr>
          <w:rFonts w:ascii="方正仿宋_GBK" w:eastAsia="方正仿宋_GBK" w:cs="方正仿宋_GBK" w:hint="eastAsia"/>
          <w:sz w:val="32"/>
          <w:szCs w:val="32"/>
        </w:rPr>
        <w:t>法</w:t>
      </w:r>
      <w:r w:rsidRPr="00CE64D8">
        <w:rPr>
          <w:rFonts w:ascii="Times New Roman" w:eastAsia="方正仿宋_GBK" w:hAnsi="Times New Roman" w:cs="方正仿宋_GBK" w:hint="eastAsia"/>
          <w:sz w:val="32"/>
          <w:szCs w:val="32"/>
        </w:rPr>
        <w:t>人</w:t>
      </w:r>
      <w:r w:rsidRPr="00CE64D8">
        <w:rPr>
          <w:rFonts w:ascii="方正仿宋_GBK" w:eastAsia="方正仿宋_GBK" w:cs="方正仿宋_GBK" w:hint="eastAsia"/>
          <w:sz w:val="32"/>
          <w:szCs w:val="32"/>
        </w:rPr>
        <w:t>卡，输入密码进入主页。（初始密</w:t>
      </w:r>
      <w:r w:rsidRPr="00CE64D8">
        <w:rPr>
          <w:rFonts w:ascii="Times New Roman" w:eastAsia="方正仿宋_GBK" w:hAnsi="Times New Roman" w:cs="方正仿宋_GBK" w:hint="eastAsia"/>
          <w:sz w:val="32"/>
          <w:szCs w:val="32"/>
        </w:rPr>
        <w:t>码</w:t>
      </w:r>
      <w:r w:rsidRPr="00CE64D8">
        <w:rPr>
          <w:rFonts w:ascii="Times New Roman" w:eastAsia="方正仿宋_GBK" w:hAnsi="Times New Roman" w:cs="Times New Roman"/>
          <w:sz w:val="32"/>
          <w:szCs w:val="32"/>
        </w:rPr>
        <w:t>8</w:t>
      </w:r>
      <w:r w:rsidRPr="00CE64D8">
        <w:rPr>
          <w:rFonts w:ascii="Times New Roman" w:eastAsia="方正仿宋_GBK" w:hAnsi="Times New Roman" w:cs="方正仿宋_GBK" w:hint="eastAsia"/>
          <w:sz w:val="32"/>
          <w:szCs w:val="32"/>
        </w:rPr>
        <w:t>个</w:t>
      </w:r>
      <w:r w:rsidRPr="00CE64D8">
        <w:rPr>
          <w:rFonts w:ascii="Times New Roman" w:eastAsia="方正仿宋_GBK" w:hAnsi="Times New Roman" w:cs="Times New Roman"/>
          <w:sz w:val="32"/>
          <w:szCs w:val="32"/>
        </w:rPr>
        <w:t>“8”</w:t>
      </w:r>
      <w:r w:rsidRPr="00CE64D8">
        <w:rPr>
          <w:rFonts w:ascii="Times New Roman" w:eastAsia="方正仿宋_GBK" w:hAnsi="Times New Roman" w:cs="方正仿宋_GBK" w:hint="eastAsia"/>
          <w:sz w:val="32"/>
          <w:szCs w:val="32"/>
        </w:rPr>
        <w:t>）</w:t>
      </w:r>
    </w:p>
    <w:p w:rsidR="009046DF" w:rsidRDefault="00966464">
      <w:pPr>
        <w:ind w:firstLineChars="200" w:firstLine="560"/>
        <w:rPr>
          <w:rFonts w:cs="Times New Roman"/>
          <w:sz w:val="28"/>
          <w:szCs w:val="28"/>
        </w:rPr>
      </w:pPr>
      <w:r>
        <w:rPr>
          <w:rFonts w:cs="Times New Roman"/>
          <w:noProof/>
          <w:sz w:val="28"/>
          <w:szCs w:val="28"/>
        </w:rPr>
        <w:pict>
          <v:shape id="图片 10" o:spid="_x0000_i1026" type="#_x0000_t75" style="width:369.75pt;height:236.25pt;visibility:visible">
            <v:imagedata r:id="rId8" o:title=""/>
          </v:shape>
        </w:pict>
      </w:r>
    </w:p>
    <w:p w:rsidR="009046DF" w:rsidRDefault="009046DF">
      <w:pPr>
        <w:ind w:firstLineChars="200" w:firstLine="560"/>
        <w:rPr>
          <w:rFonts w:cs="Times New Roman"/>
          <w:sz w:val="28"/>
          <w:szCs w:val="28"/>
        </w:rPr>
      </w:pPr>
    </w:p>
    <w:p w:rsidR="00B45F7E" w:rsidRPr="00B45F7E" w:rsidRDefault="009046DF" w:rsidP="00B45F7E">
      <w:pPr>
        <w:ind w:firstLineChars="200" w:firstLine="640"/>
        <w:rPr>
          <w:rFonts w:ascii="方正仿宋_GBK" w:eastAsia="方正仿宋_GBK" w:cs="方正仿宋_GBK"/>
          <w:sz w:val="32"/>
          <w:szCs w:val="32"/>
        </w:rPr>
      </w:pPr>
      <w:r w:rsidRPr="00CE64D8">
        <w:rPr>
          <w:rFonts w:ascii="Times New Roman" w:eastAsia="方正仿宋_GBK" w:hAnsi="Times New Roman" w:cs="Times New Roman"/>
          <w:sz w:val="32"/>
          <w:szCs w:val="32"/>
        </w:rPr>
        <w:lastRenderedPageBreak/>
        <w:t>3.</w:t>
      </w:r>
      <w:r w:rsidRPr="00CE64D8">
        <w:rPr>
          <w:rFonts w:ascii="方正仿宋_GBK" w:eastAsia="方正仿宋_GBK" w:cs="方正仿宋_GBK" w:hint="eastAsia"/>
          <w:sz w:val="32"/>
          <w:szCs w:val="32"/>
        </w:rPr>
        <w:t>点击左侧【企业变更】、【法人信息变更】</w:t>
      </w:r>
      <w:r w:rsidR="00B45F7E">
        <w:rPr>
          <w:rFonts w:ascii="方正仿宋_GBK" w:eastAsia="方正仿宋_GBK" w:cs="方正仿宋_GBK" w:hint="eastAsia"/>
          <w:sz w:val="32"/>
          <w:szCs w:val="32"/>
        </w:rPr>
        <w:t>，</w:t>
      </w:r>
      <w:r w:rsidR="00B45F7E" w:rsidRPr="00B45F7E">
        <w:rPr>
          <w:rFonts w:ascii="方正仿宋_GBK" w:eastAsia="方正仿宋_GBK" w:cs="方正仿宋_GBK" w:hint="eastAsia"/>
          <w:sz w:val="32"/>
          <w:szCs w:val="32"/>
        </w:rPr>
        <w:t>按照纸质工商营业执照证件的信息逐个字段的变更表格内相应的信息。</w:t>
      </w:r>
      <w:r w:rsidR="00B45F7E" w:rsidRPr="00B45F7E">
        <w:rPr>
          <w:rFonts w:ascii="Times New Roman" w:eastAsia="方正仿宋_GBK" w:hAnsi="Times New Roman" w:cs="方正仿宋_GBK" w:hint="eastAsia"/>
          <w:sz w:val="32"/>
          <w:szCs w:val="32"/>
          <w:highlight w:val="yellow"/>
        </w:rPr>
        <w:t>（核对补充黄色必填项）</w:t>
      </w:r>
      <w:r w:rsidR="00DB4CD8" w:rsidRPr="00DB4CD8">
        <w:rPr>
          <w:rFonts w:ascii="方正仿宋_GBK" w:eastAsia="方正仿宋_GBK" w:cs="方正仿宋_GBK" w:hint="eastAsia"/>
          <w:sz w:val="32"/>
          <w:szCs w:val="32"/>
        </w:rPr>
        <w:t>，</w:t>
      </w:r>
      <w:r w:rsidR="002E78DD">
        <w:rPr>
          <w:rFonts w:ascii="方正仿宋_GBK" w:eastAsia="方正仿宋_GBK" w:cs="方正仿宋_GBK" w:hint="eastAsia"/>
          <w:sz w:val="32"/>
          <w:szCs w:val="32"/>
        </w:rPr>
        <w:t>录入</w:t>
      </w:r>
      <w:r w:rsidR="00DB4CD8" w:rsidRPr="00DB4CD8">
        <w:rPr>
          <w:rFonts w:ascii="方正仿宋_GBK" w:eastAsia="方正仿宋_GBK" w:cs="方正仿宋_GBK" w:hint="eastAsia"/>
          <w:sz w:val="32"/>
          <w:szCs w:val="32"/>
        </w:rPr>
        <w:t>申报后</w:t>
      </w:r>
      <w:r w:rsidR="00770B0F">
        <w:rPr>
          <w:rFonts w:ascii="方正仿宋_GBK" w:eastAsia="方正仿宋_GBK" w:cs="方正仿宋_GBK" w:hint="eastAsia"/>
          <w:sz w:val="32"/>
          <w:szCs w:val="32"/>
        </w:rPr>
        <w:t>右</w:t>
      </w:r>
      <w:r w:rsidR="00DB4CD8" w:rsidRPr="00DB4CD8">
        <w:rPr>
          <w:rFonts w:ascii="方正仿宋_GBK" w:eastAsia="方正仿宋_GBK" w:cs="方正仿宋_GBK" w:hint="eastAsia"/>
          <w:sz w:val="32"/>
          <w:szCs w:val="32"/>
        </w:rPr>
        <w:t>上角显示“申请状态：已申报”。</w:t>
      </w:r>
    </w:p>
    <w:p w:rsidR="009046DF" w:rsidRPr="00770B0F" w:rsidRDefault="009046DF" w:rsidP="00CE64D8">
      <w:pPr>
        <w:ind w:firstLineChars="200" w:firstLine="640"/>
        <w:rPr>
          <w:rFonts w:ascii="方正仿宋_GBK" w:eastAsia="方正仿宋_GBK" w:cs="Times New Roman"/>
          <w:sz w:val="32"/>
          <w:szCs w:val="32"/>
        </w:rPr>
      </w:pPr>
    </w:p>
    <w:p w:rsidR="009046DF" w:rsidRDefault="00B72CFB">
      <w:pPr>
        <w:ind w:firstLineChars="200" w:firstLine="560"/>
        <w:rPr>
          <w:rFonts w:cs="Times New Roman"/>
          <w:sz w:val="28"/>
          <w:szCs w:val="28"/>
        </w:rPr>
      </w:pPr>
      <w:r>
        <w:rPr>
          <w:rFonts w:cs="Times New Roman"/>
          <w:sz w:val="28"/>
          <w:szCs w:val="28"/>
        </w:rPr>
        <w:pict>
          <v:shape id="_x0000_i1027" type="#_x0000_t75" style="width:426pt;height:207pt">
            <v:imagedata r:id="rId9" o:title="信息变更已经申报1"/>
          </v:shape>
        </w:pict>
      </w:r>
    </w:p>
    <w:p w:rsidR="009046DF" w:rsidRPr="00CE64D8" w:rsidRDefault="009046DF" w:rsidP="00CE64D8">
      <w:pPr>
        <w:ind w:firstLineChars="200" w:firstLine="640"/>
        <w:rPr>
          <w:rFonts w:ascii="Times New Roman" w:eastAsia="方正仿宋_GBK" w:hAnsi="Times New Roman" w:cs="Times New Roman"/>
          <w:sz w:val="32"/>
          <w:szCs w:val="32"/>
        </w:rPr>
      </w:pPr>
      <w:r w:rsidRPr="00CE64D8">
        <w:rPr>
          <w:rFonts w:ascii="Times New Roman" w:eastAsia="方正仿宋_GBK" w:hAnsi="Times New Roman" w:cs="方正仿宋_GBK" w:hint="eastAsia"/>
          <w:sz w:val="32"/>
          <w:szCs w:val="32"/>
        </w:rPr>
        <w:t>（</w:t>
      </w:r>
      <w:r w:rsidRPr="00CE64D8">
        <w:rPr>
          <w:rFonts w:ascii="Times New Roman" w:eastAsia="方正仿宋_GBK" w:hAnsi="Times New Roman" w:cs="Times New Roman"/>
          <w:sz w:val="32"/>
          <w:szCs w:val="32"/>
        </w:rPr>
        <w:t>1</w:t>
      </w:r>
      <w:r w:rsidRPr="00CE64D8">
        <w:rPr>
          <w:rFonts w:ascii="Times New Roman" w:eastAsia="方正仿宋_GBK" w:hAnsi="Times New Roman" w:cs="方正仿宋_GBK" w:hint="eastAsia"/>
          <w:sz w:val="32"/>
          <w:szCs w:val="32"/>
        </w:rPr>
        <w:t>）未进行</w:t>
      </w:r>
      <w:r w:rsidR="00770B0F">
        <w:rPr>
          <w:rFonts w:ascii="Times New Roman" w:eastAsia="方正仿宋_GBK" w:hAnsi="Times New Roman" w:cs="方正仿宋_GBK" w:hint="eastAsia"/>
          <w:sz w:val="32"/>
          <w:szCs w:val="32"/>
        </w:rPr>
        <w:t>1</w:t>
      </w:r>
      <w:r w:rsidR="00770B0F">
        <w:rPr>
          <w:rFonts w:ascii="Times New Roman" w:eastAsia="方正仿宋_GBK" w:hAnsi="Times New Roman" w:cs="方正仿宋_GBK"/>
          <w:sz w:val="32"/>
          <w:szCs w:val="32"/>
        </w:rPr>
        <w:t>8</w:t>
      </w:r>
      <w:r w:rsidR="00770B0F">
        <w:rPr>
          <w:rFonts w:ascii="Times New Roman" w:eastAsia="方正仿宋_GBK" w:hAnsi="Times New Roman" w:cs="方正仿宋_GBK" w:hint="eastAsia"/>
          <w:sz w:val="32"/>
          <w:szCs w:val="32"/>
        </w:rPr>
        <w:t>位代码补录</w:t>
      </w:r>
      <w:r w:rsidRPr="00CE64D8">
        <w:rPr>
          <w:rFonts w:ascii="Times New Roman" w:eastAsia="方正仿宋_GBK" w:hAnsi="Times New Roman" w:cs="方正仿宋_GBK" w:hint="eastAsia"/>
          <w:sz w:val="32"/>
          <w:szCs w:val="32"/>
        </w:rPr>
        <w:t>的：</w:t>
      </w:r>
    </w:p>
    <w:p w:rsidR="009046DF" w:rsidRPr="00CE64D8" w:rsidRDefault="009046DF" w:rsidP="00CE64D8">
      <w:pPr>
        <w:ind w:firstLineChars="200" w:firstLine="640"/>
        <w:rPr>
          <w:rFonts w:ascii="Times New Roman" w:eastAsia="方正仿宋_GBK" w:hAnsi="Times New Roman" w:cs="Times New Roman"/>
          <w:sz w:val="32"/>
          <w:szCs w:val="32"/>
        </w:rPr>
      </w:pPr>
      <w:r w:rsidRPr="00CE64D8">
        <w:rPr>
          <w:rFonts w:ascii="Times New Roman" w:eastAsia="方正仿宋_GBK" w:hAnsi="Times New Roman" w:cs="方正仿宋_GBK" w:hint="eastAsia"/>
          <w:sz w:val="32"/>
          <w:szCs w:val="32"/>
        </w:rPr>
        <w:t>首先</w:t>
      </w:r>
      <w:r w:rsidR="00770B0F">
        <w:rPr>
          <w:rFonts w:ascii="Times New Roman" w:eastAsia="方正仿宋_GBK" w:hAnsi="Times New Roman" w:cs="方正仿宋_GBK" w:hint="eastAsia"/>
          <w:sz w:val="32"/>
          <w:szCs w:val="32"/>
        </w:rPr>
        <w:t>录入</w:t>
      </w:r>
      <w:r w:rsidRPr="00CE64D8">
        <w:rPr>
          <w:rFonts w:ascii="Times New Roman" w:eastAsia="方正仿宋_GBK" w:hAnsi="Times New Roman" w:cs="Times New Roman"/>
          <w:sz w:val="32"/>
          <w:szCs w:val="32"/>
        </w:rPr>
        <w:t>18</w:t>
      </w:r>
      <w:r w:rsidRPr="00CE64D8">
        <w:rPr>
          <w:rFonts w:ascii="Times New Roman" w:eastAsia="方正仿宋_GBK" w:hAnsi="Times New Roman" w:cs="方正仿宋_GBK" w:hint="eastAsia"/>
          <w:sz w:val="32"/>
          <w:szCs w:val="32"/>
        </w:rPr>
        <w:t>位社会信用代码后</w:t>
      </w:r>
      <w:r w:rsidR="00770B0F">
        <w:rPr>
          <w:rFonts w:ascii="Times New Roman" w:eastAsia="方正仿宋_GBK" w:hAnsi="Times New Roman" w:cs="方正仿宋_GBK" w:hint="eastAsia"/>
          <w:sz w:val="32"/>
          <w:szCs w:val="32"/>
        </w:rPr>
        <w:t>输入</w:t>
      </w:r>
      <w:r w:rsidRPr="00CE64D8">
        <w:rPr>
          <w:rFonts w:ascii="Times New Roman" w:eastAsia="方正仿宋_GBK" w:hAnsi="Times New Roman" w:cs="方正仿宋_GBK" w:hint="eastAsia"/>
          <w:sz w:val="32"/>
          <w:szCs w:val="32"/>
        </w:rPr>
        <w:t>回车键，部分信息会自动返填，按照表格内的信息逐个字段核对进行变更。特别注意法人的证号码等字段。</w:t>
      </w:r>
    </w:p>
    <w:p w:rsidR="009046DF" w:rsidRPr="00CE64D8" w:rsidRDefault="009046DF" w:rsidP="00CE64D8">
      <w:pPr>
        <w:ind w:firstLineChars="200" w:firstLine="640"/>
        <w:rPr>
          <w:rFonts w:ascii="Times New Roman" w:eastAsia="方正仿宋_GBK" w:hAnsi="Times New Roman" w:cs="Times New Roman"/>
          <w:sz w:val="32"/>
          <w:szCs w:val="32"/>
        </w:rPr>
      </w:pPr>
      <w:r w:rsidRPr="00CE64D8">
        <w:rPr>
          <w:rFonts w:ascii="Times New Roman" w:eastAsia="方正仿宋_GBK" w:hAnsi="Times New Roman" w:cs="方正仿宋_GBK" w:hint="eastAsia"/>
          <w:sz w:val="32"/>
          <w:szCs w:val="32"/>
        </w:rPr>
        <w:t>（</w:t>
      </w:r>
      <w:r w:rsidRPr="00CE64D8">
        <w:rPr>
          <w:rFonts w:ascii="Times New Roman" w:eastAsia="方正仿宋_GBK" w:hAnsi="Times New Roman" w:cs="Times New Roman"/>
          <w:sz w:val="32"/>
          <w:szCs w:val="32"/>
        </w:rPr>
        <w:t>2</w:t>
      </w:r>
      <w:r w:rsidRPr="00CE64D8">
        <w:rPr>
          <w:rFonts w:ascii="Times New Roman" w:eastAsia="方正仿宋_GBK" w:hAnsi="Times New Roman" w:cs="方正仿宋_GBK" w:hint="eastAsia"/>
          <w:sz w:val="32"/>
          <w:szCs w:val="32"/>
        </w:rPr>
        <w:t>）已进行</w:t>
      </w:r>
      <w:r w:rsidR="00770B0F">
        <w:rPr>
          <w:rFonts w:ascii="Times New Roman" w:eastAsia="方正仿宋_GBK" w:hAnsi="Times New Roman" w:cs="方正仿宋_GBK" w:hint="eastAsia"/>
          <w:sz w:val="32"/>
          <w:szCs w:val="32"/>
        </w:rPr>
        <w:t>1</w:t>
      </w:r>
      <w:r w:rsidR="00770B0F">
        <w:rPr>
          <w:rFonts w:ascii="Times New Roman" w:eastAsia="方正仿宋_GBK" w:hAnsi="Times New Roman" w:cs="方正仿宋_GBK"/>
          <w:sz w:val="32"/>
          <w:szCs w:val="32"/>
        </w:rPr>
        <w:t>8</w:t>
      </w:r>
      <w:r w:rsidR="00770B0F">
        <w:rPr>
          <w:rFonts w:ascii="Times New Roman" w:eastAsia="方正仿宋_GBK" w:hAnsi="Times New Roman" w:cs="方正仿宋_GBK" w:hint="eastAsia"/>
          <w:sz w:val="32"/>
          <w:szCs w:val="32"/>
        </w:rPr>
        <w:t>位代码补录</w:t>
      </w:r>
      <w:r w:rsidRPr="00CE64D8">
        <w:rPr>
          <w:rFonts w:ascii="Times New Roman" w:eastAsia="方正仿宋_GBK" w:hAnsi="Times New Roman" w:cs="方正仿宋_GBK" w:hint="eastAsia"/>
          <w:sz w:val="32"/>
          <w:szCs w:val="32"/>
        </w:rPr>
        <w:t>的：</w:t>
      </w:r>
    </w:p>
    <w:p w:rsidR="009046DF" w:rsidRPr="00CE64D8" w:rsidRDefault="009046DF" w:rsidP="00CE64D8">
      <w:pPr>
        <w:ind w:firstLineChars="200" w:firstLine="640"/>
        <w:rPr>
          <w:rFonts w:ascii="Times New Roman" w:eastAsia="方正仿宋_GBK" w:hAnsi="Times New Roman" w:cs="Times New Roman"/>
          <w:sz w:val="32"/>
          <w:szCs w:val="32"/>
        </w:rPr>
      </w:pPr>
      <w:r w:rsidRPr="00CE64D8">
        <w:rPr>
          <w:rFonts w:ascii="Times New Roman" w:eastAsia="方正仿宋_GBK" w:hAnsi="Times New Roman" w:cs="方正仿宋_GBK" w:hint="eastAsia"/>
          <w:sz w:val="32"/>
          <w:szCs w:val="32"/>
        </w:rPr>
        <w:t>核对</w:t>
      </w:r>
      <w:r w:rsidRPr="00CE64D8">
        <w:rPr>
          <w:rFonts w:ascii="Times New Roman" w:eastAsia="方正仿宋_GBK" w:hAnsi="Times New Roman" w:cs="Times New Roman"/>
          <w:sz w:val="32"/>
          <w:szCs w:val="32"/>
        </w:rPr>
        <w:t>18</w:t>
      </w:r>
      <w:r w:rsidRPr="00CE64D8">
        <w:rPr>
          <w:rFonts w:ascii="Times New Roman" w:eastAsia="方正仿宋_GBK" w:hAnsi="Times New Roman" w:cs="方正仿宋_GBK" w:hint="eastAsia"/>
          <w:sz w:val="32"/>
          <w:szCs w:val="32"/>
        </w:rPr>
        <w:t>位社会信用代码，部分信息会自动返填，按照表格内的信息逐个字段核对进行变更。特别注意法人的证号码等字段。</w:t>
      </w:r>
    </w:p>
    <w:p w:rsidR="009046DF" w:rsidRPr="00CE64D8" w:rsidRDefault="009046DF" w:rsidP="00CE64D8">
      <w:pPr>
        <w:ind w:firstLineChars="200" w:firstLine="640"/>
        <w:rPr>
          <w:rFonts w:ascii="Times New Roman" w:eastAsia="方正仿宋_GBK" w:hAnsi="Times New Roman" w:cs="Times New Roman"/>
          <w:sz w:val="32"/>
          <w:szCs w:val="32"/>
        </w:rPr>
      </w:pPr>
      <w:r w:rsidRPr="00CE64D8">
        <w:rPr>
          <w:rFonts w:ascii="Times New Roman" w:eastAsia="方正仿宋_GBK" w:hAnsi="Times New Roman" w:cs="方正仿宋_GBK" w:hint="eastAsia"/>
          <w:sz w:val="32"/>
          <w:szCs w:val="32"/>
        </w:rPr>
        <w:t>填写联系人、联系电话，最后根据单据类型上传工商营业执照、法人身份证正反面照片、经办人身份证正反面照片、</w:t>
      </w:r>
      <w:r w:rsidRPr="00CE64D8">
        <w:rPr>
          <w:rFonts w:ascii="Times New Roman" w:eastAsia="方正仿宋_GBK" w:hAnsi="Times New Roman" w:cs="方正仿宋_GBK" w:hint="eastAsia"/>
          <w:sz w:val="32"/>
          <w:szCs w:val="32"/>
        </w:rPr>
        <w:lastRenderedPageBreak/>
        <w:t>加盖企业公章的授权委托书原件。</w:t>
      </w:r>
    </w:p>
    <w:p w:rsidR="00B45F7E" w:rsidRDefault="00770B0F" w:rsidP="00CE64D8">
      <w:pPr>
        <w:ind w:firstLineChars="200" w:firstLine="640"/>
        <w:rPr>
          <w:rFonts w:ascii="方正仿宋_GBK" w:eastAsia="方正仿宋_GBK" w:cs="方正仿宋_GBK"/>
          <w:sz w:val="32"/>
          <w:szCs w:val="32"/>
        </w:rPr>
      </w:pPr>
      <w:r>
        <w:rPr>
          <w:rFonts w:ascii="Times New Roman" w:eastAsia="方正仿宋_GBK" w:hAnsi="Times New Roman" w:cs="Times New Roman"/>
          <w:sz w:val="32"/>
          <w:szCs w:val="32"/>
        </w:rPr>
        <w:t>4</w:t>
      </w:r>
      <w:r w:rsidR="009046DF" w:rsidRPr="00CE64D8">
        <w:rPr>
          <w:rFonts w:ascii="Times New Roman" w:eastAsia="方正仿宋_GBK" w:hAnsi="Times New Roman" w:cs="Times New Roman"/>
          <w:sz w:val="32"/>
          <w:szCs w:val="32"/>
        </w:rPr>
        <w:t>.</w:t>
      </w:r>
      <w:r w:rsidR="009046DF" w:rsidRPr="00CE64D8">
        <w:rPr>
          <w:rFonts w:ascii="方正仿宋_GBK" w:eastAsia="方正仿宋_GBK" w:cs="方正仿宋_GBK" w:hint="eastAsia"/>
          <w:sz w:val="32"/>
          <w:szCs w:val="32"/>
        </w:rPr>
        <w:t>核对变更完信息后，点击“暂存”</w:t>
      </w:r>
      <w:r>
        <w:rPr>
          <w:rFonts w:ascii="方正仿宋_GBK" w:eastAsia="方正仿宋_GBK" w:cs="方正仿宋_GBK" w:hint="eastAsia"/>
          <w:sz w:val="32"/>
          <w:szCs w:val="32"/>
        </w:rPr>
        <w:t>，</w:t>
      </w:r>
      <w:r w:rsidR="009046DF" w:rsidRPr="00CE64D8">
        <w:rPr>
          <w:rFonts w:ascii="方正仿宋_GBK" w:eastAsia="方正仿宋_GBK" w:cs="方正仿宋_GBK" w:hint="eastAsia"/>
          <w:sz w:val="32"/>
          <w:szCs w:val="32"/>
        </w:rPr>
        <w:t>“暂存”后的信息</w:t>
      </w:r>
      <w:r>
        <w:rPr>
          <w:rFonts w:ascii="方正仿宋_GBK" w:eastAsia="方正仿宋_GBK" w:cs="方正仿宋_GBK" w:hint="eastAsia"/>
          <w:sz w:val="32"/>
          <w:szCs w:val="32"/>
        </w:rPr>
        <w:t>可</w:t>
      </w:r>
      <w:r w:rsidR="009046DF" w:rsidRPr="00CE64D8">
        <w:rPr>
          <w:rFonts w:ascii="方正仿宋_GBK" w:eastAsia="方正仿宋_GBK" w:cs="方正仿宋_GBK" w:hint="eastAsia"/>
          <w:sz w:val="32"/>
          <w:szCs w:val="32"/>
        </w:rPr>
        <w:t>进行修改</w:t>
      </w:r>
      <w:r>
        <w:rPr>
          <w:rFonts w:ascii="方正仿宋_GBK" w:eastAsia="方正仿宋_GBK" w:cs="方正仿宋_GBK" w:hint="eastAsia"/>
          <w:sz w:val="32"/>
          <w:szCs w:val="32"/>
        </w:rPr>
        <w:t>，</w:t>
      </w:r>
      <w:r w:rsidR="009046DF" w:rsidRPr="00CE64D8">
        <w:rPr>
          <w:rFonts w:ascii="方正仿宋_GBK" w:eastAsia="方正仿宋_GBK" w:cs="方正仿宋_GBK" w:hint="eastAsia"/>
          <w:sz w:val="32"/>
          <w:szCs w:val="32"/>
        </w:rPr>
        <w:t>但</w:t>
      </w:r>
      <w:r w:rsidR="009046DF" w:rsidRPr="00CE64D8">
        <w:rPr>
          <w:rFonts w:ascii="方正仿宋_GBK" w:eastAsia="方正仿宋_GBK" w:cs="方正仿宋_GBK"/>
          <w:sz w:val="32"/>
          <w:szCs w:val="32"/>
        </w:rPr>
        <w:t xml:space="preserve"> </w:t>
      </w:r>
      <w:r w:rsidR="009046DF" w:rsidRPr="00CE64D8">
        <w:rPr>
          <w:rFonts w:ascii="方正仿宋_GBK" w:eastAsia="方正仿宋_GBK" w:cs="方正仿宋_GBK" w:hint="eastAsia"/>
          <w:sz w:val="32"/>
          <w:szCs w:val="32"/>
        </w:rPr>
        <w:t>“申报”后的信息不能再进行</w:t>
      </w:r>
      <w:r>
        <w:rPr>
          <w:rFonts w:ascii="方正仿宋_GBK" w:eastAsia="方正仿宋_GBK" w:cs="方正仿宋_GBK" w:hint="eastAsia"/>
          <w:sz w:val="32"/>
          <w:szCs w:val="32"/>
        </w:rPr>
        <w:t>修改</w:t>
      </w:r>
      <w:r w:rsidR="009046DF" w:rsidRPr="00CE64D8">
        <w:rPr>
          <w:rFonts w:ascii="方正仿宋_GBK" w:eastAsia="方正仿宋_GBK" w:cs="方正仿宋_GBK" w:hint="eastAsia"/>
          <w:sz w:val="32"/>
          <w:szCs w:val="32"/>
        </w:rPr>
        <w:t>。</w:t>
      </w:r>
      <w:r w:rsidR="00B45F7E">
        <w:rPr>
          <w:rFonts w:ascii="方正仿宋_GBK" w:eastAsia="方正仿宋_GBK" w:cs="方正仿宋_GBK" w:hint="eastAsia"/>
          <w:sz w:val="32"/>
          <w:szCs w:val="32"/>
        </w:rPr>
        <w:t>提交“申报”</w:t>
      </w:r>
      <w:r>
        <w:rPr>
          <w:rFonts w:ascii="方正仿宋_GBK" w:eastAsia="方正仿宋_GBK" w:cs="方正仿宋_GBK" w:hint="eastAsia"/>
          <w:sz w:val="32"/>
          <w:szCs w:val="32"/>
        </w:rPr>
        <w:t>后右</w:t>
      </w:r>
      <w:r w:rsidR="00B45F7E">
        <w:rPr>
          <w:rFonts w:ascii="方正仿宋_GBK" w:eastAsia="方正仿宋_GBK" w:cs="方正仿宋_GBK" w:hint="eastAsia"/>
          <w:sz w:val="32"/>
          <w:szCs w:val="32"/>
        </w:rPr>
        <w:t>上角显示：“</w:t>
      </w:r>
      <w:r w:rsidR="00B45F7E" w:rsidRPr="00934ECC">
        <w:rPr>
          <w:rFonts w:ascii="方正仿宋_GBK" w:eastAsia="方正仿宋_GBK" w:cs="方正仿宋_GBK" w:hint="eastAsia"/>
          <w:color w:val="F79646"/>
          <w:sz w:val="32"/>
          <w:szCs w:val="32"/>
        </w:rPr>
        <w:t>申报状态：已申报</w:t>
      </w:r>
      <w:r w:rsidR="00B45F7E">
        <w:rPr>
          <w:rFonts w:ascii="方正仿宋_GBK" w:eastAsia="方正仿宋_GBK" w:cs="方正仿宋_GBK" w:hint="eastAsia"/>
          <w:sz w:val="32"/>
          <w:szCs w:val="32"/>
        </w:rPr>
        <w:t>”，</w:t>
      </w:r>
      <w:r>
        <w:rPr>
          <w:rFonts w:ascii="方正仿宋_GBK" w:eastAsia="方正仿宋_GBK" w:cs="方正仿宋_GBK" w:hint="eastAsia"/>
          <w:sz w:val="32"/>
          <w:szCs w:val="32"/>
        </w:rPr>
        <w:t>等待</w:t>
      </w:r>
      <w:r w:rsidR="00B45F7E">
        <w:rPr>
          <w:rFonts w:ascii="方正仿宋_GBK" w:eastAsia="方正仿宋_GBK" w:cs="方正仿宋_GBK" w:hint="eastAsia"/>
          <w:sz w:val="32"/>
          <w:szCs w:val="32"/>
        </w:rPr>
        <w:t>南京数据分中心</w:t>
      </w:r>
      <w:r>
        <w:rPr>
          <w:rFonts w:ascii="方正仿宋_GBK" w:eastAsia="方正仿宋_GBK" w:cs="方正仿宋_GBK" w:hint="eastAsia"/>
          <w:sz w:val="32"/>
          <w:szCs w:val="32"/>
        </w:rPr>
        <w:t>的网上</w:t>
      </w:r>
      <w:r w:rsidR="00B45F7E">
        <w:rPr>
          <w:rFonts w:ascii="方正仿宋_GBK" w:eastAsia="方正仿宋_GBK" w:cs="方正仿宋_GBK" w:hint="eastAsia"/>
          <w:sz w:val="32"/>
          <w:szCs w:val="32"/>
        </w:rPr>
        <w:t>受理审核。</w:t>
      </w:r>
    </w:p>
    <w:p w:rsidR="009046DF" w:rsidRDefault="00770B0F" w:rsidP="00CE64D8">
      <w:pPr>
        <w:ind w:firstLineChars="200" w:firstLine="640"/>
        <w:rPr>
          <w:rFonts w:ascii="方正仿宋_GBK" w:eastAsia="方正仿宋_GBK" w:cs="Times New Roman"/>
          <w:sz w:val="32"/>
          <w:szCs w:val="32"/>
        </w:rPr>
      </w:pPr>
      <w:r>
        <w:rPr>
          <w:rFonts w:ascii="方正仿宋_GBK" w:eastAsia="方正仿宋_GBK" w:cs="方正仿宋_GBK"/>
          <w:sz w:val="32"/>
          <w:szCs w:val="32"/>
        </w:rPr>
        <w:t>5</w:t>
      </w:r>
      <w:r w:rsidR="00B45F7E">
        <w:rPr>
          <w:rFonts w:ascii="方正仿宋_GBK" w:eastAsia="方正仿宋_GBK" w:cs="方正仿宋_GBK" w:hint="eastAsia"/>
          <w:sz w:val="32"/>
          <w:szCs w:val="32"/>
        </w:rPr>
        <w:t>.南京数据分中心</w:t>
      </w:r>
      <w:r>
        <w:rPr>
          <w:rFonts w:ascii="方正仿宋_GBK" w:eastAsia="方正仿宋_GBK" w:cs="方正仿宋_GBK" w:hint="eastAsia"/>
          <w:sz w:val="32"/>
          <w:szCs w:val="32"/>
        </w:rPr>
        <w:t>网上</w:t>
      </w:r>
      <w:r w:rsidR="00B45F7E">
        <w:rPr>
          <w:rFonts w:ascii="方正仿宋_GBK" w:eastAsia="方正仿宋_GBK" w:cs="方正仿宋_GBK" w:hint="eastAsia"/>
          <w:sz w:val="32"/>
          <w:szCs w:val="32"/>
        </w:rPr>
        <w:t>审核后，</w:t>
      </w:r>
      <w:r>
        <w:rPr>
          <w:rFonts w:ascii="方正仿宋_GBK" w:eastAsia="方正仿宋_GBK" w:cs="方正仿宋_GBK" w:hint="eastAsia"/>
          <w:sz w:val="32"/>
          <w:szCs w:val="32"/>
        </w:rPr>
        <w:t>右</w:t>
      </w:r>
      <w:r w:rsidR="009046DF" w:rsidRPr="00CE64D8">
        <w:rPr>
          <w:rFonts w:ascii="方正仿宋_GBK" w:eastAsia="方正仿宋_GBK" w:cs="方正仿宋_GBK" w:hint="eastAsia"/>
          <w:sz w:val="32"/>
          <w:szCs w:val="32"/>
        </w:rPr>
        <w:t>上角</w:t>
      </w:r>
      <w:r w:rsidR="00B45F7E">
        <w:rPr>
          <w:rFonts w:ascii="方正仿宋_GBK" w:eastAsia="方正仿宋_GBK" w:cs="方正仿宋_GBK" w:hint="eastAsia"/>
          <w:sz w:val="32"/>
          <w:szCs w:val="32"/>
        </w:rPr>
        <w:t>应显</w:t>
      </w:r>
      <w:r w:rsidR="009046DF" w:rsidRPr="00CE64D8">
        <w:rPr>
          <w:rFonts w:ascii="方正仿宋_GBK" w:eastAsia="方正仿宋_GBK" w:cs="方正仿宋_GBK" w:hint="eastAsia"/>
          <w:sz w:val="32"/>
          <w:szCs w:val="32"/>
        </w:rPr>
        <w:t>示“</w:t>
      </w:r>
      <w:r w:rsidR="00AB3746">
        <w:rPr>
          <w:rFonts w:ascii="方正仿宋_GBK" w:eastAsia="方正仿宋_GBK" w:cs="方正仿宋_GBK" w:hint="eastAsia"/>
          <w:sz w:val="32"/>
          <w:szCs w:val="32"/>
        </w:rPr>
        <w:t>申报状</w:t>
      </w:r>
      <w:r w:rsidR="009046DF" w:rsidRPr="00CE64D8">
        <w:rPr>
          <w:rFonts w:ascii="方正仿宋_GBK" w:eastAsia="方正仿宋_GBK" w:cs="方正仿宋_GBK" w:hint="eastAsia"/>
          <w:color w:val="FF0000"/>
          <w:sz w:val="32"/>
          <w:szCs w:val="32"/>
        </w:rPr>
        <w:t>态：审核通过”</w:t>
      </w:r>
      <w:r w:rsidR="009046DF" w:rsidRPr="00CE64D8">
        <w:rPr>
          <w:rFonts w:ascii="方正仿宋_GBK" w:eastAsia="方正仿宋_GBK" w:cs="方正仿宋_GBK" w:hint="eastAsia"/>
          <w:sz w:val="32"/>
          <w:szCs w:val="32"/>
        </w:rPr>
        <w:t>，为正常状态。</w:t>
      </w:r>
    </w:p>
    <w:p w:rsidR="009046DF" w:rsidRDefault="00B72CFB">
      <w:pPr>
        <w:rPr>
          <w:rFonts w:ascii="黑体" w:eastAsia="黑体" w:cs="Times New Roman"/>
          <w:sz w:val="32"/>
          <w:szCs w:val="32"/>
        </w:rPr>
      </w:pPr>
      <w:r>
        <w:rPr>
          <w:rFonts w:ascii="黑体" w:eastAsia="黑体" w:cs="Times New Roman"/>
          <w:sz w:val="32"/>
          <w:szCs w:val="32"/>
        </w:rPr>
        <w:pict>
          <v:shape id="_x0000_i1028" type="#_x0000_t75" style="width:466.5pt;height:227.25pt">
            <v:imagedata r:id="rId10" o:title="信息变更通过"/>
          </v:shape>
        </w:pict>
      </w:r>
    </w:p>
    <w:sectPr w:rsidR="009046DF" w:rsidSect="00C954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64" w:rsidRDefault="00966464" w:rsidP="00AB3746">
      <w:r>
        <w:separator/>
      </w:r>
    </w:p>
  </w:endnote>
  <w:endnote w:type="continuationSeparator" w:id="0">
    <w:p w:rsidR="00966464" w:rsidRDefault="00966464" w:rsidP="00AB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64" w:rsidRDefault="00966464" w:rsidP="00AB3746">
      <w:r>
        <w:separator/>
      </w:r>
    </w:p>
  </w:footnote>
  <w:footnote w:type="continuationSeparator" w:id="0">
    <w:p w:rsidR="00966464" w:rsidRDefault="00966464" w:rsidP="00AB3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D1A7A"/>
    <w:multiLevelType w:val="multilevel"/>
    <w:tmpl w:val="5ECD1A7A"/>
    <w:lvl w:ilvl="0">
      <w:start w:val="2"/>
      <w:numFmt w:val="japaneseCounting"/>
      <w:lvlText w:val="（%1）"/>
      <w:lvlJc w:val="left"/>
      <w:pPr>
        <w:ind w:left="1215" w:hanging="855"/>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644D3246"/>
    <w:multiLevelType w:val="multilevel"/>
    <w:tmpl w:val="644D3246"/>
    <w:lvl w:ilvl="0">
      <w:start w:val="1"/>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037"/>
    <w:rsid w:val="00000846"/>
    <w:rsid w:val="00040D21"/>
    <w:rsid w:val="00046037"/>
    <w:rsid w:val="00075591"/>
    <w:rsid w:val="000870CE"/>
    <w:rsid w:val="0009682A"/>
    <w:rsid w:val="000A4D6D"/>
    <w:rsid w:val="000C3FFC"/>
    <w:rsid w:val="001034DE"/>
    <w:rsid w:val="00106478"/>
    <w:rsid w:val="00113909"/>
    <w:rsid w:val="00164F5D"/>
    <w:rsid w:val="00174B4C"/>
    <w:rsid w:val="001A5AE1"/>
    <w:rsid w:val="001C15CD"/>
    <w:rsid w:val="001C469D"/>
    <w:rsid w:val="00205940"/>
    <w:rsid w:val="00213109"/>
    <w:rsid w:val="00214896"/>
    <w:rsid w:val="00220B55"/>
    <w:rsid w:val="0022745E"/>
    <w:rsid w:val="00234AEC"/>
    <w:rsid w:val="00244B27"/>
    <w:rsid w:val="002536FC"/>
    <w:rsid w:val="002940AE"/>
    <w:rsid w:val="002C0E83"/>
    <w:rsid w:val="002E53EB"/>
    <w:rsid w:val="002E78DD"/>
    <w:rsid w:val="003057E0"/>
    <w:rsid w:val="00345CC4"/>
    <w:rsid w:val="003619F5"/>
    <w:rsid w:val="003C2BBB"/>
    <w:rsid w:val="003D2BAD"/>
    <w:rsid w:val="003D39D4"/>
    <w:rsid w:val="003E37A5"/>
    <w:rsid w:val="003F2493"/>
    <w:rsid w:val="00412462"/>
    <w:rsid w:val="00412475"/>
    <w:rsid w:val="00434102"/>
    <w:rsid w:val="00436B03"/>
    <w:rsid w:val="004A77E4"/>
    <w:rsid w:val="004C20D4"/>
    <w:rsid w:val="005210C6"/>
    <w:rsid w:val="0055184E"/>
    <w:rsid w:val="0056483E"/>
    <w:rsid w:val="00564FAE"/>
    <w:rsid w:val="0058371E"/>
    <w:rsid w:val="00590F05"/>
    <w:rsid w:val="00596745"/>
    <w:rsid w:val="005969AD"/>
    <w:rsid w:val="005B387C"/>
    <w:rsid w:val="005D5306"/>
    <w:rsid w:val="00601C43"/>
    <w:rsid w:val="00604BB6"/>
    <w:rsid w:val="00690E90"/>
    <w:rsid w:val="006B3FC8"/>
    <w:rsid w:val="00717531"/>
    <w:rsid w:val="00722FC4"/>
    <w:rsid w:val="00724191"/>
    <w:rsid w:val="00735A75"/>
    <w:rsid w:val="00745089"/>
    <w:rsid w:val="00762440"/>
    <w:rsid w:val="00770B0F"/>
    <w:rsid w:val="00781037"/>
    <w:rsid w:val="00791230"/>
    <w:rsid w:val="007A56C8"/>
    <w:rsid w:val="007B2980"/>
    <w:rsid w:val="007B5A72"/>
    <w:rsid w:val="007C2722"/>
    <w:rsid w:val="007E1035"/>
    <w:rsid w:val="00850B4B"/>
    <w:rsid w:val="00872550"/>
    <w:rsid w:val="008759D9"/>
    <w:rsid w:val="008A21F5"/>
    <w:rsid w:val="008C56AC"/>
    <w:rsid w:val="008D000B"/>
    <w:rsid w:val="008F2E89"/>
    <w:rsid w:val="009046DF"/>
    <w:rsid w:val="00913744"/>
    <w:rsid w:val="009233FB"/>
    <w:rsid w:val="00930D67"/>
    <w:rsid w:val="00934ECC"/>
    <w:rsid w:val="009442AE"/>
    <w:rsid w:val="00966464"/>
    <w:rsid w:val="009A16AC"/>
    <w:rsid w:val="009B0B18"/>
    <w:rsid w:val="009B59C6"/>
    <w:rsid w:val="00A154EB"/>
    <w:rsid w:val="00A24FAA"/>
    <w:rsid w:val="00AB3746"/>
    <w:rsid w:val="00AE083D"/>
    <w:rsid w:val="00AF2AF8"/>
    <w:rsid w:val="00B45F7E"/>
    <w:rsid w:val="00B57B36"/>
    <w:rsid w:val="00B62D1E"/>
    <w:rsid w:val="00B72CFB"/>
    <w:rsid w:val="00B7330A"/>
    <w:rsid w:val="00B85C57"/>
    <w:rsid w:val="00BB5C56"/>
    <w:rsid w:val="00BD6197"/>
    <w:rsid w:val="00BD6363"/>
    <w:rsid w:val="00BF2096"/>
    <w:rsid w:val="00C00714"/>
    <w:rsid w:val="00C06D00"/>
    <w:rsid w:val="00C17209"/>
    <w:rsid w:val="00C83EBF"/>
    <w:rsid w:val="00C95406"/>
    <w:rsid w:val="00CC60B7"/>
    <w:rsid w:val="00CE64D8"/>
    <w:rsid w:val="00D00C00"/>
    <w:rsid w:val="00D173AB"/>
    <w:rsid w:val="00D47660"/>
    <w:rsid w:val="00D80885"/>
    <w:rsid w:val="00D87964"/>
    <w:rsid w:val="00D94463"/>
    <w:rsid w:val="00DB4CD8"/>
    <w:rsid w:val="00DC22FD"/>
    <w:rsid w:val="00DD789B"/>
    <w:rsid w:val="00DE20A6"/>
    <w:rsid w:val="00DF6056"/>
    <w:rsid w:val="00DF6C0D"/>
    <w:rsid w:val="00E132B3"/>
    <w:rsid w:val="00E2510B"/>
    <w:rsid w:val="00E31C43"/>
    <w:rsid w:val="00E57BD2"/>
    <w:rsid w:val="00E7471A"/>
    <w:rsid w:val="00E76076"/>
    <w:rsid w:val="00E848ED"/>
    <w:rsid w:val="00E867BC"/>
    <w:rsid w:val="00E90CEB"/>
    <w:rsid w:val="00F04B0A"/>
    <w:rsid w:val="00F04CF1"/>
    <w:rsid w:val="00F30BDD"/>
    <w:rsid w:val="00F637AD"/>
    <w:rsid w:val="00F728F7"/>
    <w:rsid w:val="00FB1933"/>
    <w:rsid w:val="1B6F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D76EE8-B146-48A2-B115-292481CA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40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5406"/>
    <w:pPr>
      <w:tabs>
        <w:tab w:val="center" w:pos="4153"/>
        <w:tab w:val="right" w:pos="8306"/>
      </w:tabs>
      <w:snapToGrid w:val="0"/>
      <w:jc w:val="left"/>
    </w:pPr>
    <w:rPr>
      <w:sz w:val="18"/>
      <w:szCs w:val="18"/>
    </w:rPr>
  </w:style>
  <w:style w:type="character" w:customStyle="1" w:styleId="Char">
    <w:name w:val="页脚 Char"/>
    <w:link w:val="a3"/>
    <w:uiPriority w:val="99"/>
    <w:locked/>
    <w:rsid w:val="00C95406"/>
    <w:rPr>
      <w:sz w:val="18"/>
      <w:szCs w:val="18"/>
    </w:rPr>
  </w:style>
  <w:style w:type="paragraph" w:styleId="a4">
    <w:name w:val="header"/>
    <w:basedOn w:val="a"/>
    <w:link w:val="Char0"/>
    <w:uiPriority w:val="99"/>
    <w:rsid w:val="00C9540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C95406"/>
    <w:rPr>
      <w:sz w:val="18"/>
      <w:szCs w:val="18"/>
    </w:rPr>
  </w:style>
  <w:style w:type="paragraph" w:styleId="a5">
    <w:name w:val="List Paragraph"/>
    <w:basedOn w:val="a"/>
    <w:uiPriority w:val="99"/>
    <w:qFormat/>
    <w:rsid w:val="00C954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Words>
  <Characters>474</Characters>
  <Application>Microsoft Office Word</Application>
  <DocSecurity>0</DocSecurity>
  <Lines>3</Lines>
  <Paragraphs>1</Paragraphs>
  <ScaleCrop>false</ScaleCrop>
  <Company>China</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企业自助变更除企业名称、法人代表项目以外的流程</dc:title>
  <dc:subject/>
  <dc:creator>polo meng</dc:creator>
  <cp:keywords/>
  <dc:description/>
  <cp:lastModifiedBy>User</cp:lastModifiedBy>
  <cp:revision>11</cp:revision>
  <dcterms:created xsi:type="dcterms:W3CDTF">2022-02-22T05:22:00Z</dcterms:created>
  <dcterms:modified xsi:type="dcterms:W3CDTF">2023-11-07T04:48:00Z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2E63D5252D6F42769B4251C854F0AD77</vt:lpwstr>
  </property>
</Properties>
</file>