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A5" w:rsidRDefault="005831F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企业购买</w:t>
      </w:r>
      <w:proofErr w:type="gramStart"/>
      <w:r>
        <w:rPr>
          <w:rFonts w:hint="eastAsia"/>
          <w:sz w:val="36"/>
          <w:szCs w:val="36"/>
        </w:rPr>
        <w:t>电子口岸</w:t>
      </w:r>
      <w:proofErr w:type="gramEnd"/>
      <w:r>
        <w:rPr>
          <w:rFonts w:hint="eastAsia"/>
          <w:sz w:val="36"/>
          <w:szCs w:val="36"/>
        </w:rPr>
        <w:t>安全产品流程</w:t>
      </w:r>
    </w:p>
    <w:p w:rsidR="00B523A5" w:rsidRDefault="005831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企业购买</w:t>
      </w:r>
      <w:proofErr w:type="gramStart"/>
      <w:r>
        <w:rPr>
          <w:rFonts w:hint="eastAsia"/>
          <w:sz w:val="28"/>
          <w:szCs w:val="28"/>
        </w:rPr>
        <w:t>电子口岸</w:t>
      </w:r>
      <w:proofErr w:type="gramEnd"/>
      <w:r>
        <w:rPr>
          <w:rFonts w:hint="eastAsia"/>
          <w:sz w:val="28"/>
          <w:szCs w:val="28"/>
        </w:rPr>
        <w:t>安全产品请登陆</w:t>
      </w:r>
      <w:hyperlink r:id="rId5" w:history="1">
        <w:r>
          <w:rPr>
            <w:rStyle w:val="a4"/>
            <w:sz w:val="28"/>
            <w:szCs w:val="28"/>
          </w:rPr>
          <w:t>http://www.th-mall.cn/</w:t>
        </w:r>
      </w:hyperlink>
      <w:r>
        <w:rPr>
          <w:rFonts w:hint="eastAsia"/>
          <w:sz w:val="28"/>
          <w:szCs w:val="28"/>
        </w:rPr>
        <w:t>（推荐使用火狐浏览器）</w:t>
      </w:r>
      <w:r>
        <w:rPr>
          <w:rFonts w:ascii="宋体" w:eastAsia="宋体" w:hAnsi="宋体" w:cs="宋体" w:hint="eastAsia"/>
          <w:kern w:val="0"/>
          <w:sz w:val="28"/>
          <w:szCs w:val="28"/>
        </w:rPr>
        <w:t>并</w:t>
      </w:r>
      <w:r>
        <w:rPr>
          <w:rFonts w:ascii="宋体" w:eastAsia="宋体" w:hAnsi="宋体" w:cs="宋体"/>
          <w:kern w:val="0"/>
          <w:sz w:val="28"/>
          <w:szCs w:val="28"/>
        </w:rPr>
        <w:t>仔细阅读</w:t>
      </w:r>
      <w:r>
        <w:rPr>
          <w:rFonts w:ascii="宋体" w:eastAsia="宋体" w:hAnsi="宋体" w:cs="宋体"/>
          <w:kern w:val="0"/>
          <w:sz w:val="28"/>
          <w:szCs w:val="28"/>
        </w:rPr>
        <w:t>“</w:t>
      </w:r>
      <w:r>
        <w:rPr>
          <w:rFonts w:ascii="宋体" w:eastAsia="宋体" w:hAnsi="宋体" w:cs="宋体"/>
          <w:kern w:val="0"/>
          <w:sz w:val="28"/>
          <w:szCs w:val="28"/>
        </w:rPr>
        <w:t>购买须知</w:t>
      </w:r>
      <w:r>
        <w:rPr>
          <w:rFonts w:ascii="宋体" w:eastAsia="宋体" w:hAnsi="宋体" w:cs="宋体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初次</w:t>
      </w:r>
      <w:proofErr w:type="gramStart"/>
      <w:r>
        <w:rPr>
          <w:rFonts w:ascii="宋体" w:eastAsia="宋体" w:hAnsi="宋体" w:cs="宋体"/>
          <w:kern w:val="0"/>
          <w:sz w:val="28"/>
          <w:szCs w:val="28"/>
        </w:rPr>
        <w:t>购买请</w:t>
      </w:r>
      <w:proofErr w:type="gramEnd"/>
      <w:r>
        <w:rPr>
          <w:rFonts w:ascii="宋体" w:eastAsia="宋体" w:hAnsi="宋体" w:cs="宋体"/>
          <w:kern w:val="0"/>
          <w:sz w:val="28"/>
          <w:szCs w:val="28"/>
        </w:rPr>
        <w:t>先</w:t>
      </w:r>
      <w:r>
        <w:rPr>
          <w:rFonts w:ascii="宋体" w:eastAsia="宋体" w:hAnsi="宋体" w:cs="宋体" w:hint="eastAsia"/>
          <w:kern w:val="0"/>
          <w:sz w:val="28"/>
          <w:szCs w:val="28"/>
        </w:rPr>
        <w:t>进行“用户</w:t>
      </w:r>
      <w:r>
        <w:rPr>
          <w:rFonts w:ascii="宋体" w:eastAsia="宋体" w:hAnsi="宋体" w:cs="宋体"/>
          <w:kern w:val="0"/>
          <w:sz w:val="28"/>
          <w:szCs w:val="28"/>
        </w:rPr>
        <w:t>注册</w:t>
      </w:r>
      <w:r>
        <w:rPr>
          <w:rFonts w:ascii="宋体" w:eastAsia="宋体" w:hAnsi="宋体" w:cs="宋体" w:hint="eastAsia"/>
          <w:kern w:val="0"/>
          <w:sz w:val="28"/>
          <w:szCs w:val="28"/>
        </w:rPr>
        <w:t>”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B523A5" w:rsidRDefault="005831F6">
      <w:r>
        <w:rPr>
          <w:noProof/>
        </w:rPr>
        <w:drawing>
          <wp:inline distT="0" distB="0" distL="0" distR="0">
            <wp:extent cx="5280025" cy="3429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3A5" w:rsidRDefault="005831F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登录后点击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产品购买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，选择所在分中心</w:t>
      </w:r>
      <w:r>
        <w:rPr>
          <w:rFonts w:hint="eastAsia"/>
          <w:sz w:val="28"/>
          <w:szCs w:val="28"/>
        </w:rPr>
        <w:t>（请选择：</w:t>
      </w:r>
      <w:r>
        <w:rPr>
          <w:rFonts w:hint="eastAsia"/>
          <w:color w:val="FF0000"/>
          <w:sz w:val="28"/>
          <w:szCs w:val="28"/>
        </w:rPr>
        <w:t>南京分中心</w:t>
      </w:r>
      <w:r>
        <w:rPr>
          <w:rFonts w:hint="eastAsia"/>
          <w:sz w:val="28"/>
          <w:szCs w:val="28"/>
        </w:rPr>
        <w:t>），</w:t>
      </w:r>
      <w:r w:rsidR="000D0619">
        <w:rPr>
          <w:rFonts w:hint="eastAsia"/>
          <w:sz w:val="28"/>
          <w:szCs w:val="28"/>
        </w:rPr>
        <w:t>“关区自取”，</w:t>
      </w:r>
      <w:r>
        <w:rPr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进入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，确定品类及数量。点击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提交订单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完善企业信息及发票信息，</w:t>
      </w:r>
      <w:proofErr w:type="gramStart"/>
      <w:r>
        <w:rPr>
          <w:sz w:val="28"/>
          <w:szCs w:val="28"/>
        </w:rPr>
        <w:t>请确保</w:t>
      </w:r>
      <w:proofErr w:type="gramEnd"/>
      <w:r>
        <w:rPr>
          <w:sz w:val="28"/>
          <w:szCs w:val="28"/>
        </w:rPr>
        <w:t>信息准确。点击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立即结算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进行网上支付</w:t>
      </w:r>
      <w:r>
        <w:rPr>
          <w:rFonts w:hint="eastAsia"/>
          <w:sz w:val="28"/>
          <w:szCs w:val="28"/>
        </w:rPr>
        <w:t>。支付</w:t>
      </w:r>
      <w:proofErr w:type="gramStart"/>
      <w:r>
        <w:rPr>
          <w:rFonts w:hint="eastAsia"/>
          <w:sz w:val="28"/>
          <w:szCs w:val="28"/>
        </w:rPr>
        <w:t>完成请</w:t>
      </w:r>
      <w:proofErr w:type="gramEnd"/>
      <w:r>
        <w:rPr>
          <w:rFonts w:hint="eastAsia"/>
          <w:sz w:val="28"/>
          <w:szCs w:val="28"/>
        </w:rPr>
        <w:t>将订单截图并打印下来。</w:t>
      </w:r>
      <w:r>
        <w:rPr>
          <w:rFonts w:hint="eastAsia"/>
          <w:color w:val="FF0000"/>
          <w:sz w:val="28"/>
          <w:szCs w:val="28"/>
        </w:rPr>
        <w:t>填写开具发票企业名称必须与办理</w:t>
      </w:r>
      <w:proofErr w:type="gramStart"/>
      <w:r>
        <w:rPr>
          <w:rFonts w:hint="eastAsia"/>
          <w:color w:val="FF0000"/>
          <w:sz w:val="28"/>
          <w:szCs w:val="28"/>
        </w:rPr>
        <w:t>电子口岸</w:t>
      </w:r>
      <w:proofErr w:type="gramEnd"/>
      <w:r>
        <w:rPr>
          <w:rFonts w:hint="eastAsia"/>
          <w:color w:val="FF0000"/>
          <w:sz w:val="28"/>
          <w:szCs w:val="28"/>
        </w:rPr>
        <w:t>业务的企业名称一致。</w:t>
      </w:r>
      <w:r>
        <w:rPr>
          <w:rFonts w:hint="eastAsia"/>
          <w:color w:val="FF0000"/>
          <w:sz w:val="28"/>
          <w:szCs w:val="28"/>
        </w:rPr>
        <w:t>请一定要选择“关区自取”。</w:t>
      </w:r>
    </w:p>
    <w:p w:rsidR="00B523A5" w:rsidRDefault="005831F6">
      <w:pPr>
        <w:ind w:firstLine="555"/>
        <w:rPr>
          <w:color w:val="7030A0"/>
          <w:sz w:val="28"/>
          <w:szCs w:val="28"/>
        </w:rPr>
      </w:pPr>
      <w:r>
        <w:rPr>
          <w:rFonts w:hint="eastAsia"/>
          <w:color w:val="7030A0"/>
          <w:sz w:val="28"/>
          <w:szCs w:val="28"/>
        </w:rPr>
        <w:t>也可以通过</w:t>
      </w:r>
      <w:proofErr w:type="gramStart"/>
      <w:r>
        <w:rPr>
          <w:rFonts w:hint="eastAsia"/>
          <w:color w:val="7030A0"/>
          <w:sz w:val="28"/>
          <w:szCs w:val="28"/>
        </w:rPr>
        <w:t>微信公众号</w:t>
      </w:r>
      <w:proofErr w:type="gramEnd"/>
      <w:r>
        <w:rPr>
          <w:rFonts w:hint="eastAsia"/>
          <w:color w:val="7030A0"/>
          <w:sz w:val="28"/>
          <w:szCs w:val="28"/>
        </w:rPr>
        <w:t>：</w:t>
      </w:r>
      <w:proofErr w:type="gramStart"/>
      <w:r>
        <w:rPr>
          <w:rFonts w:hint="eastAsia"/>
          <w:color w:val="7030A0"/>
          <w:sz w:val="28"/>
          <w:szCs w:val="28"/>
        </w:rPr>
        <w:t>清控高</w:t>
      </w:r>
      <w:proofErr w:type="gramEnd"/>
      <w:r>
        <w:rPr>
          <w:rFonts w:hint="eastAsia"/>
          <w:color w:val="7030A0"/>
          <w:sz w:val="28"/>
          <w:szCs w:val="28"/>
        </w:rPr>
        <w:t>科</w:t>
      </w:r>
      <w:r>
        <w:rPr>
          <w:rFonts w:hint="eastAsia"/>
          <w:color w:val="7030A0"/>
          <w:sz w:val="28"/>
          <w:szCs w:val="28"/>
        </w:rPr>
        <w:t xml:space="preserve">  </w:t>
      </w:r>
      <w:r>
        <w:rPr>
          <w:rFonts w:hint="eastAsia"/>
          <w:color w:val="7030A0"/>
          <w:sz w:val="28"/>
          <w:szCs w:val="28"/>
        </w:rPr>
        <w:t>进行产品购买。</w:t>
      </w:r>
    </w:p>
    <w:p w:rsidR="00B523A5" w:rsidRDefault="000D0619">
      <w:pPr>
        <w:ind w:firstLine="555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1.</w:t>
      </w:r>
      <w:r>
        <w:rPr>
          <w:rFonts w:hint="eastAsia"/>
          <w:color w:val="7030A0"/>
          <w:sz w:val="28"/>
          <w:szCs w:val="28"/>
        </w:rPr>
        <w:t>智能密码钥匙</w:t>
      </w:r>
      <w:r w:rsidR="005831F6">
        <w:rPr>
          <w:rFonts w:hint="eastAsia"/>
          <w:color w:val="7030A0"/>
          <w:sz w:val="28"/>
          <w:szCs w:val="28"/>
        </w:rPr>
        <w:t>IKEY</w:t>
      </w:r>
      <w:r w:rsidR="005831F6">
        <w:rPr>
          <w:rFonts w:hint="eastAsia"/>
          <w:color w:val="7030A0"/>
          <w:sz w:val="28"/>
          <w:szCs w:val="28"/>
        </w:rPr>
        <w:t>卡：</w:t>
      </w:r>
      <w:r w:rsidR="005831F6">
        <w:rPr>
          <w:rFonts w:hint="eastAsia"/>
          <w:color w:val="7030A0"/>
          <w:sz w:val="28"/>
          <w:szCs w:val="28"/>
        </w:rPr>
        <w:t>38</w:t>
      </w:r>
      <w:r w:rsidR="005831F6">
        <w:rPr>
          <w:rFonts w:hint="eastAsia"/>
          <w:color w:val="7030A0"/>
          <w:sz w:val="28"/>
          <w:szCs w:val="28"/>
        </w:rPr>
        <w:t>元</w:t>
      </w:r>
      <w:r w:rsidR="005831F6">
        <w:rPr>
          <w:rFonts w:hint="eastAsia"/>
          <w:color w:val="7030A0"/>
          <w:sz w:val="28"/>
          <w:szCs w:val="28"/>
        </w:rPr>
        <w:t>/</w:t>
      </w:r>
      <w:r w:rsidR="005831F6">
        <w:rPr>
          <w:rFonts w:hint="eastAsia"/>
          <w:color w:val="7030A0"/>
          <w:sz w:val="28"/>
          <w:szCs w:val="28"/>
        </w:rPr>
        <w:t>张、读卡器</w:t>
      </w:r>
      <w:r w:rsidR="005831F6">
        <w:rPr>
          <w:rFonts w:hint="eastAsia"/>
          <w:color w:val="7030A0"/>
          <w:sz w:val="28"/>
          <w:szCs w:val="28"/>
        </w:rPr>
        <w:t>85</w:t>
      </w:r>
      <w:r w:rsidR="005831F6">
        <w:rPr>
          <w:rFonts w:hint="eastAsia"/>
          <w:color w:val="7030A0"/>
          <w:sz w:val="28"/>
          <w:szCs w:val="28"/>
        </w:rPr>
        <w:t>元</w:t>
      </w:r>
      <w:r w:rsidR="005831F6">
        <w:rPr>
          <w:rFonts w:hint="eastAsia"/>
          <w:color w:val="7030A0"/>
          <w:sz w:val="28"/>
          <w:szCs w:val="28"/>
        </w:rPr>
        <w:t>/</w:t>
      </w:r>
      <w:r w:rsidR="005831F6">
        <w:rPr>
          <w:rFonts w:hint="eastAsia"/>
          <w:color w:val="7030A0"/>
          <w:sz w:val="28"/>
          <w:szCs w:val="28"/>
        </w:rPr>
        <w:t>个</w:t>
      </w:r>
    </w:p>
    <w:p w:rsidR="00B523A5" w:rsidRDefault="000D0619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</w:t>
      </w:r>
      <w:r w:rsidRPr="000D0619">
        <w:rPr>
          <w:color w:val="7030A0"/>
          <w:sz w:val="28"/>
          <w:szCs w:val="28"/>
        </w:rPr>
        <w:t>2.</w:t>
      </w:r>
      <w:r w:rsidR="005831F6">
        <w:rPr>
          <w:color w:val="7030A0"/>
          <w:sz w:val="28"/>
          <w:szCs w:val="28"/>
        </w:rPr>
        <w:t>“</w:t>
      </w:r>
      <w:r w:rsidRPr="000D0619">
        <w:rPr>
          <w:rFonts w:hint="eastAsia"/>
          <w:color w:val="7030A0"/>
          <w:sz w:val="28"/>
          <w:szCs w:val="28"/>
        </w:rPr>
        <w:t>关区自取</w:t>
      </w:r>
      <w:bookmarkStart w:id="0" w:name="_GoBack"/>
      <w:bookmarkEnd w:id="0"/>
      <w:r w:rsidR="005831F6">
        <w:rPr>
          <w:rFonts w:hint="eastAsia"/>
          <w:color w:val="7030A0"/>
          <w:sz w:val="28"/>
          <w:szCs w:val="28"/>
        </w:rPr>
        <w:t>”</w:t>
      </w:r>
      <w:r w:rsidRPr="000D0619">
        <w:rPr>
          <w:rFonts w:hint="eastAsia"/>
          <w:color w:val="7030A0"/>
          <w:sz w:val="28"/>
          <w:szCs w:val="28"/>
        </w:rPr>
        <w:t>：为分中</w:t>
      </w:r>
      <w:r w:rsidR="005831F6">
        <w:rPr>
          <w:rFonts w:hint="eastAsia"/>
          <w:color w:val="7030A0"/>
          <w:sz w:val="28"/>
          <w:szCs w:val="28"/>
        </w:rPr>
        <w:t>心快递</w:t>
      </w:r>
      <w:r w:rsidRPr="000D0619">
        <w:rPr>
          <w:rFonts w:hint="eastAsia"/>
          <w:color w:val="7030A0"/>
          <w:sz w:val="28"/>
          <w:szCs w:val="28"/>
        </w:rPr>
        <w:t>邮寄。</w:t>
      </w:r>
    </w:p>
    <w:sectPr w:rsidR="00B5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C5"/>
    <w:rsid w:val="000D0619"/>
    <w:rsid w:val="001A0CC5"/>
    <w:rsid w:val="001C469D"/>
    <w:rsid w:val="005831F6"/>
    <w:rsid w:val="007B2980"/>
    <w:rsid w:val="00B523A5"/>
    <w:rsid w:val="00C56221"/>
    <w:rsid w:val="0F6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967D23-D8F4-4530-BBDF-E7198BB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th-mall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meng</dc:creator>
  <cp:lastModifiedBy>User</cp:lastModifiedBy>
  <cp:revision>3</cp:revision>
  <dcterms:created xsi:type="dcterms:W3CDTF">2020-02-01T04:12:00Z</dcterms:created>
  <dcterms:modified xsi:type="dcterms:W3CDTF">2021-07-13T08:46:00Z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